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677" w:rsidRDefault="00510473">
      <w:r>
        <w:t>Об использовании электронного обучения и дистанционных образовательных технологий в начальном общем образовании – не используется.</w:t>
      </w:r>
      <w:bookmarkStart w:id="0" w:name="_GoBack"/>
      <w:bookmarkEnd w:id="0"/>
    </w:p>
    <w:sectPr w:rsidR="000A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74"/>
    <w:rsid w:val="000A6677"/>
    <w:rsid w:val="004E0674"/>
    <w:rsid w:val="0051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1657ED"/>
  <w15:chartTrackingRefBased/>
  <w15:docId w15:val="{DC59EF8E-439B-4581-B058-ABE62613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А</dc:creator>
  <cp:keywords/>
  <dc:description/>
  <cp:lastModifiedBy>М А</cp:lastModifiedBy>
  <cp:revision>2</cp:revision>
  <dcterms:created xsi:type="dcterms:W3CDTF">2022-11-10T13:09:00Z</dcterms:created>
  <dcterms:modified xsi:type="dcterms:W3CDTF">2022-11-10T13:12:00Z</dcterms:modified>
</cp:coreProperties>
</file>